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after="0"/>
        <w:ind w:right="-1"/>
        <w:jc w:val="center"/>
        <w:rPr>
          <w:rFonts w:ascii="Times New Roman" w:eastAsia="Calibri" w:hAnsi="Times New Roman" w:cs="Times New Roman"/>
          <w:b/>
          <w:bCs/>
          <w:spacing w:val="48"/>
          <w:sz w:val="32"/>
          <w:szCs w:val="32"/>
          <w:u w:val="single"/>
          <w:lang w:eastAsia="ar-SA"/>
        </w:rPr>
      </w:pPr>
      <w:r>
        <w:rPr>
          <w:rFonts w:ascii="Times New Roman" w:eastAsia="Calibri" w:hAnsi="Times New Roman" w:cs="Times New Roman"/>
          <w:b/>
          <w:bCs/>
          <w:spacing w:val="48"/>
          <w:sz w:val="32"/>
          <w:szCs w:val="32"/>
          <w:lang w:eastAsia="ar-SA"/>
        </w:rPr>
        <w:t xml:space="preserve">ΕΝΩΤΙΚΗ ΑΓΩΝΙΣΤΙΚΗ ΚΙΝΗΣΗ ΠΥΡΟΣΒΕΣΤΩΝ </w:t>
      </w:r>
    </w:p>
    <w:p>
      <w:pPr>
        <w:suppressAutoHyphens/>
        <w:spacing w:after="0"/>
        <w:jc w:val="center"/>
        <w:rPr>
          <w:rFonts w:ascii="Times New Roman" w:eastAsia="Calibri" w:hAnsi="Times New Roman" w:cs="Times New Roman"/>
          <w:b/>
          <w:lang w:eastAsia="ar-SA"/>
        </w:rPr>
      </w:pPr>
      <w:r>
        <w:rPr>
          <w:rFonts w:ascii="Times New Roman" w:eastAsia="Calibri" w:hAnsi="Times New Roman" w:cs="Times New Roman"/>
          <w:b/>
          <w:bCs/>
          <w:sz w:val="24"/>
          <w:szCs w:val="24"/>
          <w:u w:val="single"/>
          <w:lang w:eastAsia="ar-SA"/>
        </w:rPr>
        <w:t>.        Της Ένωσης Υπαλλήλων Πυροσβεστικού Σώματος Περιφέρειας Δυτικής Ελλάδας       .</w:t>
      </w:r>
    </w:p>
    <w:p>
      <w:pPr>
        <w:suppressAutoHyphens/>
        <w:spacing w:after="240"/>
        <w:ind w:right="-1"/>
        <w:jc w:val="center"/>
        <w:rPr>
          <w:rFonts w:ascii="Times New Roman" w:eastAsia="Calibri" w:hAnsi="Times New Roman" w:cs="Times New Roman"/>
          <w:sz w:val="21"/>
          <w:szCs w:val="21"/>
          <w:lang w:val="en-US" w:eastAsia="ar-SA"/>
        </w:rPr>
      </w:pPr>
      <w:proofErr w:type="spellStart"/>
      <w:r>
        <w:rPr>
          <w:rFonts w:ascii="Times New Roman" w:eastAsia="Calibri" w:hAnsi="Times New Roman" w:cs="Times New Roman"/>
          <w:b/>
          <w:sz w:val="21"/>
          <w:szCs w:val="21"/>
          <w:lang w:eastAsia="ar-SA"/>
        </w:rPr>
        <w:t>Τηλ</w:t>
      </w:r>
      <w:proofErr w:type="spellEnd"/>
      <w:r>
        <w:rPr>
          <w:rFonts w:ascii="Times New Roman" w:eastAsia="Calibri" w:hAnsi="Times New Roman" w:cs="Times New Roman"/>
          <w:b/>
          <w:sz w:val="21"/>
          <w:szCs w:val="21"/>
          <w:lang w:val="en-US" w:eastAsia="ar-SA"/>
        </w:rPr>
        <w:t xml:space="preserve">.: </w:t>
      </w:r>
      <w:r>
        <w:rPr>
          <w:rFonts w:ascii="Times New Roman" w:eastAsia="Calibri" w:hAnsi="Times New Roman" w:cs="Times New Roman"/>
          <w:sz w:val="21"/>
          <w:szCs w:val="21"/>
          <w:lang w:val="en-US" w:eastAsia="ar-SA"/>
        </w:rPr>
        <w:t xml:space="preserve">6996627335 - 6972929122 - 6974385911, </w:t>
      </w:r>
      <w:r>
        <w:rPr>
          <w:rFonts w:ascii="Times New Roman" w:eastAsia="Times New Roman" w:hAnsi="Times New Roman" w:cs="Times New Roman"/>
          <w:b/>
          <w:sz w:val="21"/>
          <w:szCs w:val="21"/>
          <w:lang w:val="en-US" w:bidi="en-US"/>
        </w:rPr>
        <w:t>Fax:</w:t>
      </w:r>
      <w:r>
        <w:rPr>
          <w:rFonts w:ascii="Times New Roman" w:eastAsia="Times New Roman" w:hAnsi="Times New Roman" w:cs="Times New Roman"/>
          <w:sz w:val="21"/>
          <w:szCs w:val="21"/>
          <w:lang w:val="en-US" w:bidi="en-US"/>
        </w:rPr>
        <w:t xml:space="preserve"> 2674022211, </w:t>
      </w:r>
      <w:r>
        <w:rPr>
          <w:rFonts w:ascii="Times New Roman" w:eastAsia="Calibri" w:hAnsi="Times New Roman" w:cs="Times New Roman"/>
          <w:b/>
          <w:sz w:val="21"/>
          <w:szCs w:val="21"/>
          <w:lang w:val="en-US" w:eastAsia="ar-SA"/>
        </w:rPr>
        <w:t>website:</w:t>
      </w:r>
      <w:r>
        <w:rPr>
          <w:rFonts w:ascii="Times New Roman" w:eastAsia="Calibri" w:hAnsi="Times New Roman" w:cs="Times New Roman"/>
          <w:sz w:val="21"/>
          <w:szCs w:val="21"/>
          <w:lang w:val="en-US" w:eastAsia="ar-SA"/>
        </w:rPr>
        <w:t xml:space="preserve"> </w:t>
      </w:r>
      <w:hyperlink r:id="rId4" w:history="1">
        <w:r>
          <w:rPr>
            <w:rFonts w:ascii="Times New Roman" w:eastAsia="Calibri" w:hAnsi="Times New Roman" w:cs="Times New Roman"/>
            <w:sz w:val="21"/>
            <w:szCs w:val="21"/>
            <w:u w:val="single"/>
            <w:lang w:val="en-US" w:eastAsia="ar-SA"/>
          </w:rPr>
          <w:t>www.eakp.gr</w:t>
        </w:r>
      </w:hyperlink>
      <w:r>
        <w:rPr>
          <w:rFonts w:ascii="Times New Roman" w:eastAsia="Calibri" w:hAnsi="Times New Roman" w:cs="Times New Roman"/>
          <w:sz w:val="21"/>
          <w:szCs w:val="21"/>
          <w:lang w:val="en-US" w:eastAsia="ar-SA"/>
        </w:rPr>
        <w:t xml:space="preserve">, </w:t>
      </w:r>
      <w:r>
        <w:rPr>
          <w:rFonts w:ascii="Times New Roman" w:eastAsia="Calibri" w:hAnsi="Times New Roman" w:cs="Times New Roman"/>
          <w:b/>
          <w:bCs/>
          <w:sz w:val="21"/>
          <w:szCs w:val="21"/>
          <w:lang w:val="en-US" w:eastAsia="ar-SA"/>
        </w:rPr>
        <w:t>mail:</w:t>
      </w:r>
      <w:r>
        <w:rPr>
          <w:rFonts w:ascii="Times New Roman" w:eastAsia="Calibri" w:hAnsi="Times New Roman" w:cs="Times New Roman"/>
          <w:bCs/>
          <w:sz w:val="21"/>
          <w:szCs w:val="21"/>
          <w:lang w:val="en-US" w:eastAsia="ar-SA"/>
        </w:rPr>
        <w:t xml:space="preserve"> </w:t>
      </w:r>
      <w:hyperlink r:id="rId5" w:history="1">
        <w:r>
          <w:rPr>
            <w:rFonts w:ascii="Times New Roman" w:eastAsia="Calibri" w:hAnsi="Times New Roman" w:cs="Times New Roman"/>
            <w:sz w:val="21"/>
            <w:szCs w:val="21"/>
            <w:u w:val="single"/>
            <w:lang w:val="en-US" w:eastAsia="ar-SA"/>
          </w:rPr>
          <w:t>info@eakp.gr</w:t>
        </w:r>
      </w:hyperlink>
    </w:p>
    <w:p>
      <w:pPr>
        <w:keepNext/>
        <w:suppressAutoHyphens/>
        <w:spacing w:after="480"/>
        <w:jc w:val="both"/>
        <w:outlineLvl w:val="0"/>
        <w:rPr>
          <w:rFonts w:ascii="Times New Roman" w:eastAsia="Calibri" w:hAnsi="Times New Roman" w:cs="Times New Roman"/>
          <w:b/>
          <w:bCs/>
          <w:sz w:val="24"/>
          <w:szCs w:val="24"/>
          <w:lang w:eastAsia="ar-SA"/>
        </w:rPr>
      </w:pPr>
      <w:r>
        <w:rPr>
          <w:rFonts w:ascii="Times New Roman" w:eastAsia="Calibri" w:hAnsi="Times New Roman" w:cs="Times New Roman"/>
          <w:b/>
          <w:bCs/>
          <w:sz w:val="25"/>
          <w:szCs w:val="25"/>
          <w:lang w:val="en-US" w:eastAsia="ar-SA"/>
        </w:rPr>
        <w:t xml:space="preserve">                                                                                                                    </w:t>
      </w:r>
      <w:r>
        <w:rPr>
          <w:rFonts w:ascii="Times New Roman" w:eastAsia="Calibri" w:hAnsi="Times New Roman" w:cs="Times New Roman"/>
          <w:b/>
          <w:bCs/>
          <w:sz w:val="24"/>
          <w:szCs w:val="24"/>
          <w:lang w:eastAsia="ar-SA"/>
        </w:rPr>
        <w:t>Πάτρα 31 Μαΐου 2020</w:t>
      </w:r>
    </w:p>
    <w:p>
      <w:pPr>
        <w:suppressAutoHyphens/>
        <w:spacing w:after="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Προς: Διοικητικό Συμβούλιο Ε.Υ.Π.Σ. Περ/</w:t>
      </w:r>
      <w:proofErr w:type="spellStart"/>
      <w:r>
        <w:rPr>
          <w:rFonts w:ascii="Times New Roman" w:eastAsia="Calibri" w:hAnsi="Times New Roman" w:cs="Times New Roman"/>
          <w:b/>
          <w:sz w:val="24"/>
          <w:szCs w:val="24"/>
          <w:lang w:eastAsia="ar-SA"/>
        </w:rPr>
        <w:t>ρειας</w:t>
      </w:r>
      <w:proofErr w:type="spellEnd"/>
      <w:r>
        <w:rPr>
          <w:rFonts w:ascii="Times New Roman" w:eastAsia="Calibri" w:hAnsi="Times New Roman" w:cs="Times New Roman"/>
          <w:b/>
          <w:sz w:val="24"/>
          <w:szCs w:val="24"/>
          <w:lang w:eastAsia="ar-SA"/>
        </w:rPr>
        <w:t xml:space="preserve"> Δυτικής Ελλάδας</w:t>
      </w:r>
    </w:p>
    <w:p>
      <w:pPr>
        <w:suppressAutoHyphens/>
        <w:spacing w:after="12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Λευκάδας – Κεφαλληνίας - Ζακύνθου </w:t>
      </w:r>
    </w:p>
    <w:p>
      <w:pPr>
        <w:suppressAutoHyphens/>
        <w:spacing w:after="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Κοιν/</w:t>
      </w:r>
      <w:proofErr w:type="spellStart"/>
      <w:r>
        <w:rPr>
          <w:rFonts w:ascii="Times New Roman" w:eastAsia="Calibri" w:hAnsi="Times New Roman" w:cs="Times New Roman"/>
          <w:b/>
          <w:sz w:val="24"/>
          <w:szCs w:val="24"/>
          <w:lang w:eastAsia="ar-SA"/>
        </w:rPr>
        <w:t>ση</w:t>
      </w:r>
      <w:proofErr w:type="spellEnd"/>
      <w:r>
        <w:rPr>
          <w:rFonts w:ascii="Times New Roman" w:eastAsia="Calibri" w:hAnsi="Times New Roman" w:cs="Times New Roman"/>
          <w:b/>
          <w:sz w:val="24"/>
          <w:szCs w:val="24"/>
          <w:lang w:eastAsia="ar-SA"/>
        </w:rPr>
        <w:t xml:space="preserve">: Συνδικαλιστικές Παρατάξεις  </w:t>
      </w:r>
    </w:p>
    <w:p>
      <w:pPr>
        <w:suppressAutoHyphens/>
        <w:spacing w:after="60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Μέλη της Ε.Υ.Π.Σ. Δυτικής Ελλάδας</w:t>
      </w:r>
    </w:p>
    <w:p>
      <w:pPr>
        <w:suppressAutoHyphens/>
        <w:spacing w:after="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Θέμα: « Παράταση θητείας διοικητικών οργάνων συνδικαλιστικών οργανώσεων</w:t>
      </w:r>
    </w:p>
    <w:p>
      <w:pPr>
        <w:suppressAutoHyphens/>
        <w:spacing w:after="60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w:t>
      </w:r>
      <w:bookmarkStart w:id="0" w:name="_GoBack"/>
      <w:bookmarkEnd w:id="0"/>
      <w:r>
        <w:rPr>
          <w:rFonts w:ascii="Times New Roman" w:eastAsia="Calibri" w:hAnsi="Times New Roman" w:cs="Times New Roman"/>
          <w:b/>
          <w:sz w:val="24"/>
          <w:szCs w:val="24"/>
          <w:lang w:eastAsia="ar-SA"/>
        </w:rPr>
        <w:t>εργαζομένων »</w:t>
      </w:r>
    </w:p>
    <w:p>
      <w:pPr>
        <w:spacing w:after="120"/>
        <w:ind w:firstLine="340"/>
        <w:jc w:val="both"/>
        <w:rPr>
          <w:rFonts w:ascii="Times New Roman" w:hAnsi="Times New Roman" w:cs="Times New Roman"/>
          <w:sz w:val="24"/>
          <w:szCs w:val="24"/>
        </w:rPr>
      </w:pPr>
      <w:r>
        <w:rPr>
          <w:rFonts w:ascii="Times New Roman" w:hAnsi="Times New Roman" w:cs="Times New Roman"/>
          <w:sz w:val="24"/>
          <w:szCs w:val="24"/>
        </w:rPr>
        <w:t>Συνάδελφοι του Διοικητικού Συμβουλίου,</w:t>
      </w:r>
    </w:p>
    <w:p>
      <w:pPr>
        <w:spacing w:after="120"/>
        <w:ind w:firstLine="340"/>
        <w:jc w:val="both"/>
        <w:rPr>
          <w:rFonts w:ascii="Times New Roman" w:hAnsi="Times New Roman" w:cs="Times New Roman"/>
          <w:sz w:val="24"/>
          <w:szCs w:val="24"/>
        </w:rPr>
      </w:pPr>
      <w:r>
        <w:rPr>
          <w:rFonts w:ascii="Times New Roman" w:hAnsi="Times New Roman" w:cs="Times New Roman"/>
          <w:sz w:val="24"/>
          <w:szCs w:val="24"/>
        </w:rPr>
        <w:t xml:space="preserve">Σε συνέχεια του από </w:t>
      </w:r>
      <w:r>
        <w:rPr>
          <w:rFonts w:ascii="Times New Roman" w:hAnsi="Times New Roman" w:cs="Times New Roman"/>
          <w:b/>
          <w:sz w:val="24"/>
          <w:szCs w:val="24"/>
        </w:rPr>
        <w:t>26/05/2020</w:t>
      </w:r>
      <w:r>
        <w:rPr>
          <w:rFonts w:ascii="Times New Roman" w:hAnsi="Times New Roman" w:cs="Times New Roman"/>
          <w:sz w:val="24"/>
          <w:szCs w:val="24"/>
        </w:rPr>
        <w:t xml:space="preserve"> εγγράφου μας, με το οποίο ζητούσαμε τη αναβολή των διαδικασιών της Γενικής Συνέλευσης και των εκλογών για την ανάδειξη των αιρετών οργάνων του σωματείου μας, λόγο της αντιπυρικής περιόδου για τους λόγους που παραθέτουμε στο εν λόγω έγγραφο, καθώς και της επικείμενης ψήφισης διάταξης από το ελληνικό κοινοβούλιο, σύμφωνα με την οποία θα παρατείνονταν η θητεία των διοικητικών οργάνων συνδικαλιστικών οργανώσεων εργαζόμενων μέχρι τις </w:t>
      </w:r>
      <w:r>
        <w:rPr>
          <w:rFonts w:ascii="Times New Roman" w:hAnsi="Times New Roman" w:cs="Times New Roman"/>
          <w:b/>
          <w:sz w:val="24"/>
          <w:szCs w:val="24"/>
        </w:rPr>
        <w:t>30 Σεπτεμβρίου</w:t>
      </w:r>
      <w:r>
        <w:rPr>
          <w:rFonts w:ascii="Times New Roman" w:hAnsi="Times New Roman" w:cs="Times New Roman"/>
          <w:sz w:val="24"/>
          <w:szCs w:val="24"/>
        </w:rPr>
        <w:t xml:space="preserve"> του </w:t>
      </w:r>
      <w:r>
        <w:rPr>
          <w:rFonts w:ascii="Times New Roman" w:hAnsi="Times New Roman" w:cs="Times New Roman"/>
          <w:b/>
          <w:sz w:val="24"/>
          <w:szCs w:val="24"/>
        </w:rPr>
        <w:t>2020</w:t>
      </w:r>
      <w:r>
        <w:rPr>
          <w:rFonts w:ascii="Times New Roman" w:hAnsi="Times New Roman" w:cs="Times New Roman"/>
          <w:sz w:val="24"/>
          <w:szCs w:val="24"/>
        </w:rPr>
        <w:t xml:space="preserve">, έτσι όπως αναφέρεται σε σχετική ανακοίνωση της Ε.Γ. της Α.Δ.Ε.Δ.Υ. στις </w:t>
      </w:r>
      <w:r>
        <w:rPr>
          <w:rFonts w:ascii="Times New Roman" w:hAnsi="Times New Roman" w:cs="Times New Roman"/>
          <w:b/>
          <w:sz w:val="24"/>
          <w:szCs w:val="24"/>
        </w:rPr>
        <w:t>25/05/2020</w:t>
      </w:r>
      <w:r>
        <w:rPr>
          <w:rFonts w:ascii="Times New Roman" w:hAnsi="Times New Roman" w:cs="Times New Roman"/>
          <w:sz w:val="24"/>
          <w:szCs w:val="24"/>
        </w:rPr>
        <w:t>.</w:t>
      </w:r>
    </w:p>
    <w:p>
      <w:pPr>
        <w:spacing w:after="120"/>
        <w:ind w:firstLine="340"/>
        <w:jc w:val="both"/>
        <w:rPr>
          <w:rFonts w:ascii="Times New Roman" w:hAnsi="Times New Roman" w:cs="Times New Roman"/>
          <w:sz w:val="24"/>
          <w:szCs w:val="24"/>
        </w:rPr>
      </w:pPr>
      <w:r>
        <w:rPr>
          <w:rFonts w:ascii="Times New Roman" w:hAnsi="Times New Roman" w:cs="Times New Roman"/>
          <w:sz w:val="24"/>
          <w:szCs w:val="24"/>
        </w:rPr>
        <w:t xml:space="preserve">Σας ενημερώνουμε ότι η προαναφερόμενη διάταξη ψηφίστηκε τελικά από την Ολομέλεια της Βουλής στις </w:t>
      </w:r>
      <w:r>
        <w:rPr>
          <w:rFonts w:ascii="Times New Roman" w:hAnsi="Times New Roman" w:cs="Times New Roman"/>
          <w:b/>
          <w:sz w:val="24"/>
          <w:szCs w:val="24"/>
        </w:rPr>
        <w:t>29/05/2020</w:t>
      </w:r>
      <w:r>
        <w:rPr>
          <w:rFonts w:ascii="Times New Roman" w:hAnsi="Times New Roman" w:cs="Times New Roman"/>
          <w:sz w:val="24"/>
          <w:szCs w:val="24"/>
        </w:rPr>
        <w:t xml:space="preserve"> με την οποία παρατείνεται η θητεία των διοικητικών οργανώσεων των εργαζομένων μέχρι τις </w:t>
      </w:r>
      <w:r>
        <w:rPr>
          <w:rFonts w:ascii="Times New Roman" w:hAnsi="Times New Roman" w:cs="Times New Roman"/>
          <w:b/>
          <w:sz w:val="24"/>
          <w:szCs w:val="24"/>
        </w:rPr>
        <w:t>30/09/2020</w:t>
      </w:r>
      <w:r>
        <w:rPr>
          <w:rFonts w:ascii="Times New Roman" w:hAnsi="Times New Roman" w:cs="Times New Roman"/>
          <w:sz w:val="24"/>
          <w:szCs w:val="24"/>
        </w:rPr>
        <w:t xml:space="preserve"> και η οποία θα δημοσιευτεί στην εφημερίδα της κυβερνήσεως τις επόμενες ημέρες!</w:t>
      </w:r>
    </w:p>
    <w:p>
      <w:pPr>
        <w:spacing w:after="600"/>
        <w:ind w:firstLine="340"/>
        <w:jc w:val="both"/>
        <w:rPr>
          <w:rFonts w:ascii="Times New Roman" w:hAnsi="Times New Roman" w:cs="Times New Roman"/>
          <w:sz w:val="24"/>
          <w:szCs w:val="24"/>
        </w:rPr>
      </w:pPr>
      <w:r>
        <w:rPr>
          <w:rFonts w:ascii="Times New Roman" w:hAnsi="Times New Roman" w:cs="Times New Roman"/>
          <w:sz w:val="24"/>
          <w:szCs w:val="24"/>
        </w:rPr>
        <w:t>Λαμβάνοντας υπόψη την εξέλιξη αυτή, ζητάμε από το Δ.Σ. την αναβολή των προγραμματισμένων διαδικασιών που αφορούν την διενέργεια Γενικών Συνελεύσεων και των εκλογών, σύμφωνα με τα οριζόμενα της νέας διάταξης.</w:t>
      </w:r>
    </w:p>
    <w:p>
      <w:pPr>
        <w:spacing w:after="480"/>
        <w:jc w:val="center"/>
        <w:rPr>
          <w:rFonts w:ascii="Times New Roman" w:hAnsi="Times New Roman" w:cs="Times New Roman"/>
          <w:spacing w:val="20"/>
          <w:sz w:val="24"/>
          <w:szCs w:val="24"/>
        </w:rPr>
      </w:pPr>
      <w:r>
        <w:rPr>
          <w:rFonts w:ascii="Times New Roman" w:eastAsia="Calibri" w:hAnsi="Times New Roman" w:cs="Times New Roman"/>
          <w:b/>
          <w:bCs/>
          <w:spacing w:val="20"/>
          <w:sz w:val="32"/>
          <w:szCs w:val="32"/>
          <w:lang w:eastAsia="ar-SA"/>
        </w:rPr>
        <w:t>ΕΝΩΤΙΚΗ ΑΓΩΝΙΣΤΙΚΗ ΚΙΝΗΣΗ ΠΥΡΟΣΒΕΣΤΩΝ</w:t>
      </w:r>
    </w:p>
    <w:p>
      <w:pPr>
        <w:spacing w:after="120"/>
        <w:ind w:firstLine="340"/>
        <w:jc w:val="both"/>
        <w:rPr>
          <w:rFonts w:ascii="Times New Roman" w:hAnsi="Times New Roman" w:cs="Times New Roman"/>
          <w:sz w:val="24"/>
          <w:szCs w:val="24"/>
        </w:rPr>
      </w:pPr>
    </w:p>
    <w:sectPr>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E4061-5715-442A-BBDD-FAF94181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eakp.gr" TargetMode="External"/><Relationship Id="rId4" Type="http://schemas.openxmlformats.org/officeDocument/2006/relationships/hyperlink" Target="http://www.eak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318</Words>
  <Characters>1723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6</cp:revision>
  <dcterms:created xsi:type="dcterms:W3CDTF">2020-05-31T16:53:00Z</dcterms:created>
  <dcterms:modified xsi:type="dcterms:W3CDTF">2020-05-31T17:56:00Z</dcterms:modified>
</cp:coreProperties>
</file>